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8F" w:rsidRPr="0083781F" w:rsidRDefault="0086048F" w:rsidP="008378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1F">
        <w:rPr>
          <w:rFonts w:ascii="Times New Roman" w:hAnsi="Times New Roman" w:cs="Times New Roman"/>
          <w:b/>
          <w:sz w:val="28"/>
          <w:szCs w:val="28"/>
        </w:rPr>
        <w:t>Роль иг</w:t>
      </w:r>
      <w:bookmarkStart w:id="0" w:name="_GoBack"/>
      <w:bookmarkEnd w:id="0"/>
      <w:r w:rsidRPr="0083781F">
        <w:rPr>
          <w:rFonts w:ascii="Times New Roman" w:hAnsi="Times New Roman" w:cs="Times New Roman"/>
          <w:b/>
          <w:sz w:val="28"/>
          <w:szCs w:val="28"/>
        </w:rPr>
        <w:t>р в воспитании детей.</w:t>
      </w:r>
    </w:p>
    <w:p w:rsidR="0086048F" w:rsidRPr="0083781F" w:rsidRDefault="0086048F" w:rsidP="008378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1F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 </w:t>
      </w:r>
      <w:r w:rsidRPr="0083781F">
        <w:rPr>
          <w:rFonts w:ascii="Times New Roman" w:hAnsi="Times New Roman" w:cs="Times New Roman"/>
          <w:sz w:val="24"/>
          <w:szCs w:val="24"/>
        </w:rPr>
        <w:t>Уважаемые взрослы</w:t>
      </w:r>
      <w:r w:rsidRPr="0083781F">
        <w:rPr>
          <w:rFonts w:ascii="Times New Roman" w:hAnsi="Times New Roman" w:cs="Times New Roman"/>
          <w:sz w:val="24"/>
          <w:szCs w:val="24"/>
        </w:rPr>
        <w:t xml:space="preserve">е, всякая игра есть своего рода  </w:t>
      </w:r>
      <w:r w:rsidRPr="0083781F">
        <w:rPr>
          <w:rFonts w:ascii="Times New Roman" w:hAnsi="Times New Roman" w:cs="Times New Roman"/>
          <w:sz w:val="24"/>
          <w:szCs w:val="24"/>
        </w:rPr>
        <w:t>работа, хотя и не зада</w:t>
      </w:r>
      <w:r w:rsidRPr="0083781F">
        <w:rPr>
          <w:rFonts w:ascii="Times New Roman" w:hAnsi="Times New Roman" w:cs="Times New Roman"/>
          <w:sz w:val="24"/>
          <w:szCs w:val="24"/>
        </w:rPr>
        <w:t xml:space="preserve">ющаяся какой-либо определенной,  </w:t>
      </w:r>
      <w:r w:rsidRPr="0083781F">
        <w:rPr>
          <w:rFonts w:ascii="Times New Roman" w:hAnsi="Times New Roman" w:cs="Times New Roman"/>
          <w:sz w:val="24"/>
          <w:szCs w:val="24"/>
        </w:rPr>
        <w:t>практической целью, а</w:t>
      </w:r>
      <w:r w:rsidRPr="0083781F">
        <w:rPr>
          <w:rFonts w:ascii="Times New Roman" w:hAnsi="Times New Roman" w:cs="Times New Roman"/>
          <w:sz w:val="24"/>
          <w:szCs w:val="24"/>
        </w:rPr>
        <w:t xml:space="preserve"> детская игра, кроме того, есть   </w:t>
      </w:r>
      <w:r w:rsidRPr="0083781F">
        <w:rPr>
          <w:rFonts w:ascii="Times New Roman" w:hAnsi="Times New Roman" w:cs="Times New Roman"/>
          <w:sz w:val="24"/>
          <w:szCs w:val="24"/>
        </w:rPr>
        <w:t xml:space="preserve">подготовительная </w:t>
      </w:r>
      <w:r w:rsidRPr="0083781F">
        <w:rPr>
          <w:rFonts w:ascii="Times New Roman" w:hAnsi="Times New Roman" w:cs="Times New Roman"/>
          <w:sz w:val="24"/>
          <w:szCs w:val="24"/>
        </w:rPr>
        <w:t xml:space="preserve">работа, требующая иногда немало </w:t>
      </w:r>
      <w:r w:rsidRPr="0083781F">
        <w:rPr>
          <w:rFonts w:ascii="Times New Roman" w:hAnsi="Times New Roman" w:cs="Times New Roman"/>
          <w:sz w:val="24"/>
          <w:szCs w:val="24"/>
        </w:rPr>
        <w:t>предварительных  упражнений,  дабы  впоследст</w:t>
      </w:r>
      <w:r w:rsidRPr="0083781F">
        <w:rPr>
          <w:rFonts w:ascii="Times New Roman" w:hAnsi="Times New Roman" w:cs="Times New Roman"/>
          <w:sz w:val="24"/>
          <w:szCs w:val="24"/>
        </w:rPr>
        <w:t xml:space="preserve">вии  путем  различных  приемов, </w:t>
      </w:r>
      <w:r w:rsidRPr="0083781F">
        <w:rPr>
          <w:rFonts w:ascii="Times New Roman" w:hAnsi="Times New Roman" w:cs="Times New Roman"/>
          <w:sz w:val="24"/>
          <w:szCs w:val="24"/>
        </w:rPr>
        <w:t xml:space="preserve">выработанных в игре, шутя и забавляясь, с пользой </w:t>
      </w:r>
      <w:r w:rsidRPr="0083781F">
        <w:rPr>
          <w:rFonts w:ascii="Times New Roman" w:hAnsi="Times New Roman" w:cs="Times New Roman"/>
          <w:sz w:val="24"/>
          <w:szCs w:val="24"/>
        </w:rPr>
        <w:t xml:space="preserve">и толком приложить эти приемы в практической жизни. </w:t>
      </w:r>
      <w:r w:rsidRPr="0083781F">
        <w:rPr>
          <w:rFonts w:ascii="Times New Roman" w:hAnsi="Times New Roman" w:cs="Times New Roman"/>
          <w:sz w:val="24"/>
          <w:szCs w:val="24"/>
        </w:rPr>
        <w:t>Известно, что между телесным и умственным развитием существует строгое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соотношение. Игры, как и всякого другого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рода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физические упражнения, способствуют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 только укреплению и развитию телесной силы, но не менее того и образованию ума.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Первая и самая большая группа игр состоит в соотношении с развитием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отвлеченного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мышления и служит для ребенка наглядным пособием обучения этому мышлению. Уже с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самого раннего возраста у детей проявляется какой-то инстинктивный интерес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логическому анализу предметов, к изучению их свойств. Наклонность к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отвлеченному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мышлению развивается у детей поразительно рано, уже на первом году, еще задолго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развития речи.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Вторая группа игр служит «для развития и укрепления чувства самосознания». В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известную пору жизни ребенок не отличает себя от внешнего мира; но проходит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некоторое время, и юный человек начинает разграничивать впечатления внешнего мира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от впечатлений, получаемых от собственного организма.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Третья категория игр служит ребенку «для упражнения в процессе воспроизведения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впечатлений или репродукции впечатлений». Взрослый человек может с отчетливостью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воспроизвести в своем уме любое впечатление, которое он раньше испытал. Что же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касается ребенка, этот процесс репродукции совершенно недоступен ему. Лицо матери,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которое ребенок узнает на 4 —5-м месяце и при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которого улыбается, — это самое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лицо исчезает из его памяти тотчас же, как ребенок перестает его видеть перед собой. С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течением времени память ребенка начинает удерживать следы впечатления, но только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под условием постоянного их повторения, без этого ребенок непременно и навсегда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забудет то, что видел и слышал. Опыт показывает, что ребенок, сделавшийся глухим,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забудет и речь, сделается немым, потому что слова не освежаются в его памяти с потерей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слуха. Но взрослый, потеряв слух, не утрачивает речи. Это показывает, что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воспроизведение впечатлений тесно связано с частотой их нового восприятия.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Значительная часть игр ребенка рассчитана на то, чтобы освежать и возбуждать в уме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процесс воспроизведения, чтобы неугасимо поддерживать искру мысли.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Кроме обучения мышлению ребенок с помощью игр приобретает многие конкретные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знания: изучение движения предметов, величины расстояний, силы и координации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собственных движений (беганье, прыганье, сдвигание различных предметов и т. п.),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изучение физических свой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едметов — непроницаемости, делимости, легкости,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тяжести, липкости, скользкости и т. д.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Степень интеллигентности ребенка проявляется в его играх. Интеллигентные дети,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которые не раздражительны, мало плачут, не капризничают, эти дети проявляют большее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разнообразие в играх и необходимое увлечение забавой; их занятия отличаются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тщательностью  операций,  постоянным  прогрессом  и  новизной.  У  детей  же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раздражительных, с плохим питанием, часто можно заметить в играх рутину и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повторяемость. Очевидно, что педагогические результаты игры оказываются у них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недостаточно успешными, и их ум обнаруживает менее творчества.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Игры оказывают огромную услугу по отношению к воспитанию, особенно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детей с другими в так называемых общественных играх. Подобное общение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составляет большую необходимость и потребность для ребенка, которому еще много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чему нужно поучиться от окружающих, и особенно товарищей. Среди товарищей не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страшны ни состязания, ни соревнования и весьма поучительны приемы, на которых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сверстники пробуют свои силы.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lastRenderedPageBreak/>
        <w:t>Относительно немного есть игр, которые рассчитаны на одиночное занятие,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большинство же игр требует соучастия большего или меньшего количества других детей.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 этом распределении игр кроется та цель, чтобы с их помощью, с одной стороны, лучше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приучить детей к общению между собой, взаимным услугам, взаимному сохранению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своих интересов; с другой — приучить к возбуждению соревнования, взаимной критики,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признания достоинства или недостатков, поощрения тех, кто показал в игре больше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ловкости, достоинства и, наоборот, порицания тех,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так или иначе сплоховал в игре.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 игре могут принимать участие дети всех наций, сословий, различных характеров,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разной степени развития и т. д., в конце концов, все это ведет детей к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ближайшему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взаимному общению, единению и </w:t>
      </w:r>
      <w:proofErr w:type="spellStart"/>
      <w:r w:rsidRPr="0083781F">
        <w:rPr>
          <w:rFonts w:ascii="Times New Roman" w:hAnsi="Times New Roman" w:cs="Times New Roman"/>
          <w:sz w:val="24"/>
          <w:szCs w:val="24"/>
        </w:rPr>
        <w:t>содружественной</w:t>
      </w:r>
      <w:proofErr w:type="spellEnd"/>
      <w:r w:rsidRPr="0083781F">
        <w:rPr>
          <w:rFonts w:ascii="Times New Roman" w:hAnsi="Times New Roman" w:cs="Times New Roman"/>
          <w:sz w:val="24"/>
          <w:szCs w:val="24"/>
        </w:rPr>
        <w:t xml:space="preserve"> работе. За объединением нередко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следует начало дружбы или, по крайней мере, приязненных отношений, среди которых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индивидуальные особенности, наклонности личных воззрений и т. д. выясняются резче,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сообщаются другим, одобряются или отрицаются ими.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 самом деле, ребенок охотно начинает играть чуть ли не со дня рождения, и он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любит и ищет игру не для пустого препровождения времени, а в силу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естественных потребностей, притом, чем больше он подрастает, тем более разнообразит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свои игры.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Часто и подолгу играя на воздухе, дети и сами мало-помалу приучаются применяться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 тому климату, в котором им суждено жить и действовать.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Осознав значение детских игр в. отношении воспитания и здоровья, мы полагаем, что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 остается сомнения в том, что признание важности игр, изучение и своевременное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приложение их в деле воспитания заслуживают внимания семьи и общества.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На наших уже глазах безостановочно все более и более вступает в права нервный век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со всеми своими страшными атрибутами, без милосердия истощающими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слабую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нервную систему человека. Пора бы поставить ему противовес в физическом развитии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человека, начиная с детских игр или хотя бы не мешая детям самостоятельно,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своевременно и настоящим образом развиваться с их помощью.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Игра как обучение. У взрослых игра — это средство заполнить время, остающееся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основных занятий, она полезна для расслабления и отдыха от проблем. В то время как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практически все, что делает ребенок — это игра. Она может быть веселой или серьезной,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коллективной или одиночной. Часто она полна повторений и почти всегда наполнена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фантазией.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Дети очень любят играть. И в игре заключены различные аспекты. Многое, что делает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ребенок, он повторяет за взрослыми из любопытства. Он хочет узнать, как научиться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делать то или другое, понять, как и почему ведут себя так, а не иначе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предметы — будь то телевизор, книги или обрывки бумаги. Быть может, в этом и есть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суть того, что мы называем игрой, — игра в данном случае становится способом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развития у малыша тех или иных навыков.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Игру бывает трудно определить и описать, но ее легко опознать. Игра — это детская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деятельность, которая в одно и то же время является развлечением и естественным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способом обучения.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Зачем учиться в игре? Ответ вовсе не очевиден, особенно если учесть, что игра часто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сопряжена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с опасностью. Например, дети играют в воде, на замерзших прудах,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железнодорожных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насыпях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, на дорогах и на обрывах, практически везде, где вполне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могут причинить себе вред. Почему же они подвергают себя риску?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Мы учимся всю жизнь, причем обучение идет двумя путями: прямым и косвенным.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Под косвенным обучением имеют в виду приобретение знаний. Это относится ко всему,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что мы усваиваем в процессе чтения, просмотра телепрограмм, посещения культурных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мероприятий или занятий в школе. Нет необходимости изобретать правила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приготовления пирога, если можно прочитать об этом в кулинарной книге.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В то же время любые навыки лучше всего постигаются на практике. Большинство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того, что усваивает ребенок, он узнает, соприкасаясь с теми или иными вещами сам, хотя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lastRenderedPageBreak/>
        <w:t>зачастую опыт приходит к нему через ошибки, которые он совершает.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Моторные навыки, включающие мышечные движения и помогающие постичь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азбучные истины, — от письма до катания на коньках — типичные примеры подобных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навыков, которые могут быть усвоены только на практике. Перечень моторных навыков,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должен овладеть ребенок, практически безграничен. Зрение, восприятие, речь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 социальное поведение — все усваивается особенно прочно, методом проб и ошибок.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Игра — это единственный путь обучения. Именно в игре ребенок учится делить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предметы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плохие и хорошие.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Понимать это родителям необходимо.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А теперь поговорим о таком важном аспекте, как игры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ограниченном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. Ребенку для его игровой деятельности требуется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разнообразная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развивающая среда. Одна из основных Ваших задач — это дать ему такую обстановку.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Хорошо, если у Вас большой двор и сад и ребенок может играть на свежем воздухе. Но в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таких идеальных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растут отнюдь не все дети, а как создать необходимые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условия, если вы живете в городской квартире?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Детям нужно пространство для игры, и чем старше ребенок, тем острее встает эта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проблема.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Полезным может оказаться набор игр, включающий в себя что-нибудь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активности вроде велосипеда или качелей, что-нибудь для спокойной игры вроде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картинок-</w:t>
      </w:r>
      <w:proofErr w:type="spellStart"/>
      <w:r w:rsidRPr="0083781F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83781F">
        <w:rPr>
          <w:rFonts w:ascii="Times New Roman" w:hAnsi="Times New Roman" w:cs="Times New Roman"/>
          <w:sz w:val="24"/>
          <w:szCs w:val="24"/>
        </w:rPr>
        <w:t xml:space="preserve"> или конструктора и что-то для развития воображения, например,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покрывало, наброшенное на стул так, чтобы под ним можно было прятаться, как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домике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. Под рукой всегда полезно держать коробку с игрушками и всяким старьем: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совком для мусора, метелкой, плюшевым мишкой — это поможет вам изобрести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ребенка какую-нибудь новую игру.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Даже в маленькой квартире найдется место для физкультурных снарядов. Ребенку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будет интереснее ездить на велосипеде, если он будет преодолевать препятствия 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двигаться по наклонной плоскости. Призвав на помощь воображение, Вы сможете даже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на маленькой территории устроить целую полосу спортивных препятствий. Если Вы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повесите на некоторое время на крюк в потолке качели, веревочную лестницу или канат,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а затем уберете их, ребенок станет уделять этим предметам больше внимания, чем если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это было постоянной конструкцией.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Игры на развитие памяти очень незатейливы. Они помогут вам скоротать время, где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вы ни были.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Вот одна из наиболее ценных и полезных игр такого рода: выложите перед ребенком 5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— 6 предметов и попросите его хорошенько посмотреть и рассмотреть их. Пусть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смотрит, сколько захочет. После того как он закроет глаза, уберите один из предметов.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Затем попросите его взглянуть и угадать, что исчезло. Вначале не бойтесь подсказывать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ему. Почувствовав, что он освоил новую игру, усложните ее, добавляя количество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предметов, уменьшая время их запоминания и, наконец, убирая более одного предмета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одновременно.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 надо заставлять ребенка, если ему не хочется играть! И помните, игра есть игра, 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 проверка знаний. Не показывайте вида, если малыш огорчил Вас или разочаровал.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Расслабьтесь и будьте веселы! Ведь это игра!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 период развития ребенка стишки, песенки и сказки занимают особое место. Когда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Вы читаете ребенку, он следит за сюжетом, расширяя тем самым свой кругозор. После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прочтения он старается уложить информацию в своей головке, что помогает тренировать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память. Он сможет еще раз пережить рассказанную историю, но уже в мире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фантазии, вновь воссоздавая ее по собственному образцу. То же самое он проделывает 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взрослой речью, которую постоянно слышит.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Все игры сопровождаются речью. Речь и игра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неразрывны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: в игре понарошку нельзя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обойтись без определенного плана. И редко кто из детей не использует в такой игре речь,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обращенную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к себе или другим. Более того, поощряйте ребенка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такого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рода играм, так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lastRenderedPageBreak/>
        <w:t>как, фантазируя, ребенок тренирует речь, классифицирует правила, которые управляют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отношениями,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свои мысли и занимается обобщениями, ведя самостоятельный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поиск причин того или иного действия.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Игры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. Мир ребенка, полон фантазий. Трудно догадаться, кем он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представляет себя в тот или иной момент. Совершенно непонятно, почему дети, у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которых есть прекрасные кроватки, мастерят себе их подобия из диванных подушек 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ковриков, просыпаясь ни свет ни заря. Как, впрочем, остается непонятным и то, что,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тотчас же забираясь туда, они притворяются спящими. Да-да, именно так они и делают!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Конечно, игра на этом не заканчивается. Они покидают свои постельки, чтобы сходить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3781F">
        <w:rPr>
          <w:rFonts w:ascii="Times New Roman" w:hAnsi="Times New Roman" w:cs="Times New Roman"/>
          <w:sz w:val="24"/>
          <w:szCs w:val="24"/>
        </w:rPr>
        <w:t>«покупками», приготовить «завтрак» и усесться с важным видом, попивая «чай» и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закусывая «хлебом», ведя «светскую» беседу.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Для одних детей игра понарошку является социальной игрой, требующей обращения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другому, возможно, воображаемому персонажу, и никогда не возникает, когда ребенок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остается один. Другие дети живут в мире своих фантазий с утра до ночи. Таких детей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большинство. Порой мир этот не терпит присутствия других. Но все-таки большинство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детей по возможности разделяют свою игру с другими ребятами. Не стоит беспокоиться,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если ваш малыш предпочитает играть в одиночестве.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Почему они так играют? Вряд ли кто знает, но существуют некоторые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предположения. Дети начинают играть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, когда учатся говорить. Игра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усложняется с развитием речи и умственной активности ребенка, достигая своего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предела к концу дошкольного возраста. Затем происходит спад интереса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такого вида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играм; таким образом, у восьми — девятилетних детей игра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бывает гораздо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реже. Связь между развитием ребенка и его игрой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пока остается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недоказанной. Более вероятным является тот факт, что игра понарошку относится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умственным процессам, которые развиваются параллельно с речью. Фантазируя, ребенок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производит действия, постигая на собственном опыте идеи, мысли и эмоции, проигрывая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свои отношения с другими детьми.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Одни дети используют игру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для проработки эмоциональных проблем,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другие — для определения своих отношений с родителями и друзьями. Не стоит искать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скрытый смысл в этих играх. Обычно они отражают не более чем сиюминутные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интересы ребенка; то, что происходит дома или в школе, дает представление о взгляде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мир глазами ребенка.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Наряды. Дети любят представлять себя машинами или поездами, собаками или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кошками. Но больше всего они любят подражать взрослым. Костюм ковбоя или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полицейская фуражка помогает им в этой игре.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Всевозможные накидки занимают ведущее место среди нарядов маленьких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фантазеров. Они мгновенно превращают «невесту» в «супермена» или «принцессу». 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что может быть лучше шляпы?! Даже самые маленькие способны надевать и снимать их.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Стоит лишь надеть шляпу, и ты уже совсем в другом мире — мире фантазий!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Одежда, безусловно, является основным атрибутом игры во взрослых. Старый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бритвенный станок без лезвия или помазок поможет войти в роль папы, сумка и туфли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высоких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каблуках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воспроизведут маму. И неважно, что настоящая мама ходит рядом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домашних тапочках, у детей очень сильны стереотипы. Если Вы обычно носите портфель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или хозяйственную сумку, будьте уверены, что для создания вашего образа в детской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коробке с нарядами найдутся и эти вещи, и кое-что еще.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Атрибуты для превращений. Даже совсем маленькие дети любят игру с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картонными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коробками: посидеть в них или пролезть через туннель, который можно сделать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помощью, открыв середины коробок.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За коробками идут стулья. Они, вероятно, лучшие атрибуты для игры. Из нескольких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стульев, поставленных в ряд, получается лодка, поезд или даже самолет. С их помощью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можно перенестись в другой мир. Коврики или пледы тоже часто используются как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транспортное средство, а также для воображаемых островов или бивуаков. Из больших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lastRenderedPageBreak/>
        <w:t>глубоких кресел и диванчиков получаются прекрасные замки и форты, из которых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можно вести войну. Дети часто охотятся за «крокодилами» или вглядываются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кишащую «акулами» воду со своих лодок.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Игра в «дочки-матери. Дом — это то, что поня</w:t>
      </w:r>
      <w:r w:rsidRPr="0083781F">
        <w:rPr>
          <w:rFonts w:ascii="Times New Roman" w:hAnsi="Times New Roman" w:cs="Times New Roman"/>
          <w:sz w:val="24"/>
          <w:szCs w:val="24"/>
        </w:rPr>
        <w:t xml:space="preserve">тно и близко каждому ребенку. А </w:t>
      </w:r>
      <w:r w:rsidRPr="0083781F">
        <w:rPr>
          <w:rFonts w:ascii="Times New Roman" w:hAnsi="Times New Roman" w:cs="Times New Roman"/>
          <w:sz w:val="24"/>
          <w:szCs w:val="24"/>
        </w:rPr>
        <w:t>распорядок дня в разных семьях очень похож один на др</w:t>
      </w:r>
      <w:r w:rsidRPr="0083781F">
        <w:rPr>
          <w:rFonts w:ascii="Times New Roman" w:hAnsi="Times New Roman" w:cs="Times New Roman"/>
          <w:sz w:val="24"/>
          <w:szCs w:val="24"/>
        </w:rPr>
        <w:t xml:space="preserve">угой. Таким образом, дети, даже </w:t>
      </w:r>
      <w:r w:rsidRPr="0083781F">
        <w:rPr>
          <w:rFonts w:ascii="Times New Roman" w:hAnsi="Times New Roman" w:cs="Times New Roman"/>
          <w:sz w:val="24"/>
          <w:szCs w:val="24"/>
        </w:rPr>
        <w:t>не зная друг друга, могут принять участие в игре, придерж</w:t>
      </w:r>
      <w:r w:rsidRPr="0083781F">
        <w:rPr>
          <w:rFonts w:ascii="Times New Roman" w:hAnsi="Times New Roman" w:cs="Times New Roman"/>
          <w:sz w:val="24"/>
          <w:szCs w:val="24"/>
        </w:rPr>
        <w:t xml:space="preserve">иваясь этого </w:t>
      </w:r>
      <w:proofErr w:type="spellStart"/>
      <w:r w:rsidRPr="0083781F">
        <w:rPr>
          <w:rFonts w:ascii="Times New Roman" w:hAnsi="Times New Roman" w:cs="Times New Roman"/>
          <w:sz w:val="24"/>
          <w:szCs w:val="24"/>
        </w:rPr>
        <w:t>распорядка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.</w:t>
      </w:r>
      <w:r w:rsidRPr="0083781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грая</w:t>
      </w:r>
      <w:proofErr w:type="spellEnd"/>
      <w:r w:rsidRPr="0083781F">
        <w:rPr>
          <w:rFonts w:ascii="Times New Roman" w:hAnsi="Times New Roman" w:cs="Times New Roman"/>
          <w:sz w:val="24"/>
          <w:szCs w:val="24"/>
        </w:rPr>
        <w:t xml:space="preserve"> один, ребенок исполняет по очереди роли </w:t>
      </w:r>
      <w:r w:rsidRPr="0083781F">
        <w:rPr>
          <w:rFonts w:ascii="Times New Roman" w:hAnsi="Times New Roman" w:cs="Times New Roman"/>
          <w:sz w:val="24"/>
          <w:szCs w:val="24"/>
        </w:rPr>
        <w:t xml:space="preserve">мамы, папы и капризной девочки, </w:t>
      </w:r>
      <w:r w:rsidRPr="0083781F">
        <w:rPr>
          <w:rFonts w:ascii="Times New Roman" w:hAnsi="Times New Roman" w:cs="Times New Roman"/>
          <w:sz w:val="24"/>
          <w:szCs w:val="24"/>
        </w:rPr>
        <w:t>изменяя при этом голоса.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Единственный в комнате угол может послужит</w:t>
      </w:r>
      <w:r w:rsidRPr="0083781F">
        <w:rPr>
          <w:rFonts w:ascii="Times New Roman" w:hAnsi="Times New Roman" w:cs="Times New Roman"/>
          <w:sz w:val="24"/>
          <w:szCs w:val="24"/>
        </w:rPr>
        <w:t xml:space="preserve">ь достаточным местом для игры в </w:t>
      </w:r>
      <w:r w:rsidRPr="0083781F">
        <w:rPr>
          <w:rFonts w:ascii="Times New Roman" w:hAnsi="Times New Roman" w:cs="Times New Roman"/>
          <w:sz w:val="24"/>
          <w:szCs w:val="24"/>
        </w:rPr>
        <w:t>«дочки-матери». Дом — это защита от внешнего мира, и игра ребенка в «дочки-матери»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предоставляет эту защиту ему. Одеяло, занавески и особенно ширма очень удобны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этой цели.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Наблюдая за образной игрой детей, вы можете заметить, что девочки более уверены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своей женской роли, чем мальчики —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своей мужской. Это происходит потому, что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большинство мам выполняют более определенную роль в доме по сравнению с папами.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Друзья. Они всюду сопровождают ребенка: во дворе, в детском саду, школе, на даче.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Они становятся верными друзьями (и порой на всю жизнь), они и ссорятся и мирятся.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Они очень нужны каждому ребенку.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Куклы и мишки. У всех детей есть куклы или медвежата, они воображаемые друзья.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Для других детишек они реально существующие и оживающие существа. В минуты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грусти дети держат их на руках, нежно прижимая к себе, вцепляются в них, когда им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плохо, а вечером, обнявшись с ними, засыпают в своей кроватке.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 реальной жизни ребенок выполняет почти всегда одну и ту же роль: за него решают,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что ему надо и чего не надо делать. Но в мире игры у него свои правила. Многого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жизни взрослых ребенок еще не может понять: взрослые ссорятся, уделяют больше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внимания другим, чем ему, разговаривают по телефону, когда ему хочется пить. В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качестве компенсации ребенок отыгрывается на своих куклах: он любит их, сердится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них, заставляет идти спать в самый разгар веселья. В процессе такой игры он подвергает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тщательному анализу свои чувства и действия, пробует свои силы. Так ребенок познает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истоки отношений между людьми.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Ребенок учится оправдывать свои нужды или переключать внимание своего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оппонента: «Мне нужна машина, чтобы съездить за покупками» или «Я тебе дам этот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быстрый велосипед, а ты мне — машину!»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 возрастом эти ссоры становятся все более абстрактными и скорее напоминают игры.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«Мой папа больше, чем твой» или «Моя машина быстрее, чем твоя» — знакомые детские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колкости. То же самое можно сказать о странных заявлениях детей: «Мой дядя очень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богатый — у него 500 машин, и все покрашены золотой краской». На что другой малыш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может ответить: «А у моего дяди — 500 машин из чистого золота».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Это хвастовство — детская забава.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Повальные увлечения. Пару лет назад каждому ребенку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восьми—десяти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лет было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просто необходимо иметь необыкновенный спортивный велосипед. На каждом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свободном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клочке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пространства можно было видеть детей, перепрыгивающих на этих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велосипедах через коробки, делающих всякие немыслимые пируэты, балансирующих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задних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колесах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Родители вполне разделяли этот восторг и понимали, почему дети так домогались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этой покупки. Велосипеды идеально подходят детям среднего периода детства. Они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развивают дух соревнования, мастерство, приобщают ребенка к социальной среде,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сплачивают детей в компании.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Родителям это ценное приобретение сулило относительный покой. Давнишняя мечта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ребенка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— он может теперь кататься на открытом воздухе, в парке, а не на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опасных городских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улицах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Игры всех времен. Моды на детские игры в отличие от повальных увлечений не так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lastRenderedPageBreak/>
        <w:t>стремительны и скоротечны. Они могут растягиваться на несколько лет, но и им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приходит когда-то конец. Когда я спросила подругу, знают ли ее дочери какие-нибудь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приговорки во время прыжков через скакалку, она ответила, что они и прыгать-то толком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не умеют. В некоторые игры, такие, например, как усложненный вариант пряток, играют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теперь лишь старшие дети, а другие игры, бывшие некогда популярными, забыты совсем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незнакомы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современным детям. В то же время растет популярность игр, где две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команды веселятся или сражаются на одинаковых условиях.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 годами изменилось разграничение игр по половому признаку. Раньше в стеклянные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шарики играли исключительно мальчики, теперь играют и девочки. И наоборот, прыжки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через скакалку считались общим развлечением для девочек и мальчиков прошлого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столетия, а теперь эта игра популярна почти исключительно у девочек. Волчок,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подстегиваемый прутиком, когда-то почти универсальная игра, был забыт, но сейчас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опять переживает возрождение.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Дети, живущие по соседству, одновременно игра ют в одни и те же игры. В какой-то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степени это происходит оттого, что удовольствие, которое получает одни, заражает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других, но в основном из-за того, что дети от шести до десяти лет — великие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конформисты. Бесполезно спрашивать сына, что он хотел бы надеть на улицу. Он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предпочтет ту одежду, в которой ходят все мальчики из его двора. Это могут быть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джинсы или тренировочный костюм. Что бы это ни было, сын попросит именно эту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вещь. Спросите его, какая рок- группа нравится ему больше всего, и он назовет любимую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группу своего лучшего друга. Дома он может быть индивидуальностью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 xml:space="preserve"> своими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собственными желаниями и личными радостями, сильно отличающимися от вкусов его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товарищей. Но «на людях» он не должен выделяться.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Итак, ребенок делает то, что делают окружающие его дети. Но прежде, чем сожалеть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>об этом конформизме, вспомните, что совместные усилия могут быть удивительными.</w:t>
      </w:r>
    </w:p>
    <w:p w:rsidR="0086048F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r w:rsidRPr="0083781F">
        <w:rPr>
          <w:rFonts w:ascii="Times New Roman" w:hAnsi="Times New Roman" w:cs="Times New Roman"/>
          <w:sz w:val="24"/>
          <w:szCs w:val="24"/>
        </w:rPr>
        <w:t xml:space="preserve">Кто бы мог предсказать судьбу кубика </w:t>
      </w:r>
      <w:proofErr w:type="spellStart"/>
      <w:r w:rsidRPr="0083781F">
        <w:rPr>
          <w:rFonts w:ascii="Times New Roman" w:hAnsi="Times New Roman" w:cs="Times New Roman"/>
          <w:sz w:val="24"/>
          <w:szCs w:val="24"/>
        </w:rPr>
        <w:t>Рубика</w:t>
      </w:r>
      <w:proofErr w:type="spellEnd"/>
      <w:r w:rsidRPr="0083781F">
        <w:rPr>
          <w:rFonts w:ascii="Times New Roman" w:hAnsi="Times New Roman" w:cs="Times New Roman"/>
          <w:sz w:val="24"/>
          <w:szCs w:val="24"/>
        </w:rPr>
        <w:t xml:space="preserve"> как детской игрушки? Или что в </w:t>
      </w:r>
      <w:proofErr w:type="spellStart"/>
      <w:r w:rsidRPr="0083781F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83781F">
        <w:rPr>
          <w:rFonts w:ascii="Times New Roman" w:hAnsi="Times New Roman" w:cs="Times New Roman"/>
          <w:sz w:val="24"/>
          <w:szCs w:val="24"/>
        </w:rPr>
        <w:t>-</w:t>
      </w:r>
    </w:p>
    <w:p w:rsidR="00F85D39" w:rsidRPr="0083781F" w:rsidRDefault="0086048F" w:rsidP="008378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3781F">
        <w:rPr>
          <w:rFonts w:ascii="Times New Roman" w:hAnsi="Times New Roman" w:cs="Times New Roman"/>
          <w:sz w:val="24"/>
          <w:szCs w:val="24"/>
        </w:rPr>
        <w:t>торых</w:t>
      </w:r>
      <w:proofErr w:type="spellEnd"/>
      <w:r w:rsidRPr="0083781F">
        <w:rPr>
          <w:rFonts w:ascii="Times New Roman" w:hAnsi="Times New Roman" w:cs="Times New Roman"/>
          <w:sz w:val="24"/>
          <w:szCs w:val="24"/>
        </w:rPr>
        <w:t xml:space="preserve"> компьютерных </w:t>
      </w:r>
      <w:proofErr w:type="gramStart"/>
      <w:r w:rsidRPr="0083781F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83781F">
        <w:rPr>
          <w:rFonts w:ascii="Times New Roman" w:hAnsi="Times New Roman" w:cs="Times New Roman"/>
          <w:sz w:val="24"/>
          <w:szCs w:val="24"/>
        </w:rPr>
        <w:t>, дети дадут фору своим родителям?</w:t>
      </w:r>
    </w:p>
    <w:sectPr w:rsidR="00F85D39" w:rsidRPr="0083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22"/>
    <w:rsid w:val="00754A22"/>
    <w:rsid w:val="0083781F"/>
    <w:rsid w:val="0086048F"/>
    <w:rsid w:val="00F8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4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78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48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7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2017-12-18T07:09:00Z</dcterms:created>
  <dcterms:modified xsi:type="dcterms:W3CDTF">2017-12-18T07:39:00Z</dcterms:modified>
</cp:coreProperties>
</file>